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926035">
        <w:rPr>
          <w:rFonts w:ascii="Arial" w:hAnsi="Arial" w:cs="Arial"/>
          <w:sz w:val="20"/>
          <w:szCs w:val="20"/>
        </w:rPr>
        <w:t>Fabricação de artigos de vestuário, inclusive calçados, a partir de couros e peles, sem curtimen</w:t>
      </w:r>
      <w:r w:rsidR="009539DC">
        <w:rPr>
          <w:rFonts w:ascii="Arial" w:hAnsi="Arial" w:cs="Arial"/>
          <w:sz w:val="20"/>
          <w:szCs w:val="20"/>
        </w:rPr>
        <w:t>t</w:t>
      </w:r>
      <w:r w:rsidR="00926035">
        <w:rPr>
          <w:rFonts w:ascii="Arial" w:hAnsi="Arial" w:cs="Arial"/>
          <w:sz w:val="20"/>
          <w:szCs w:val="20"/>
        </w:rPr>
        <w:t xml:space="preserve">o e/ou </w:t>
      </w:r>
      <w:proofErr w:type="spellStart"/>
      <w:r w:rsidR="00926035">
        <w:rPr>
          <w:rFonts w:ascii="Arial" w:hAnsi="Arial" w:cs="Arial"/>
          <w:sz w:val="20"/>
          <w:szCs w:val="20"/>
        </w:rPr>
        <w:t>tingimento</w:t>
      </w:r>
      <w:proofErr w:type="spellEnd"/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926035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926035">
        <w:rPr>
          <w:rFonts w:ascii="Arial" w:hAnsi="Arial" w:cs="Arial"/>
          <w:sz w:val="20"/>
          <w:szCs w:val="20"/>
        </w:rPr>
        <w:t xml:space="preserve">l ≤ </w:t>
      </w:r>
      <w:r w:rsidR="003970B2">
        <w:rPr>
          <w:rFonts w:ascii="Arial" w:hAnsi="Arial" w:cs="Arial"/>
          <w:sz w:val="20"/>
          <w:szCs w:val="20"/>
        </w:rPr>
        <w:t>0,5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F57A8C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0"/>
        </w:tabs>
        <w:spacing w:before="240"/>
        <w:jc w:val="left"/>
        <w:rPr>
          <w:rFonts w:cs="Arial"/>
          <w:i/>
        </w:rPr>
      </w:pPr>
      <w:proofErr w:type="gramStart"/>
      <w:r w:rsidRPr="000B05E4">
        <w:rPr>
          <w:rFonts w:cs="Arial"/>
          <w:b/>
          <w:i/>
        </w:rPr>
        <w:t>IV.</w:t>
      </w:r>
      <w:proofErr w:type="gramEnd"/>
      <w:r w:rsidRPr="000B05E4">
        <w:rPr>
          <w:rFonts w:cs="Arial"/>
          <w:b/>
          <w:i/>
        </w:rPr>
        <w:t>1</w:t>
      </w:r>
      <w:r w:rsidRPr="000B05E4">
        <w:rPr>
          <w:rFonts w:cs="Arial"/>
          <w:i/>
        </w:rPr>
        <w:t xml:space="preserve"> Fase do empreendimento:</w:t>
      </w:r>
    </w:p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Planejamento</w:t>
      </w:r>
      <w:bookmarkStart w:id="1" w:name="Selecionar23"/>
      <w:r w:rsidRPr="000B05E4">
        <w:rPr>
          <w:rFonts w:cs="Arial"/>
        </w:rPr>
        <w:t xml:space="preserve"> </w:t>
      </w:r>
      <w:r w:rsidRPr="000B05E4">
        <w:rPr>
          <w:rFonts w:cs="Arial"/>
          <w:b/>
        </w:rPr>
        <w:sym w:font="Webdings" w:char="F063"/>
      </w:r>
      <w:bookmarkEnd w:id="1"/>
      <w:r w:rsidRPr="000B05E4">
        <w:rPr>
          <w:rFonts w:cs="Arial"/>
        </w:rPr>
        <w:t xml:space="preserve"> Instalação </w:t>
      </w: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Operação.</w:t>
      </w:r>
    </w:p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/>
        <w:rPr>
          <w:rFonts w:cs="Arial"/>
        </w:rPr>
      </w:pPr>
      <w:r w:rsidRPr="000B05E4">
        <w:rPr>
          <w:rFonts w:cs="Arial"/>
        </w:rPr>
        <w:t>Previsão de início da operação:</w:t>
      </w:r>
      <w:proofErr w:type="gramStart"/>
      <w:r w:rsidRPr="000B05E4">
        <w:rPr>
          <w:rFonts w:cs="Arial"/>
        </w:rPr>
        <w:t>.....................................................................................................................</w:t>
      </w:r>
      <w:proofErr w:type="gramEnd"/>
    </w:p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/>
        <w:rPr>
          <w:rFonts w:cs="Arial"/>
        </w:rPr>
      </w:pPr>
      <w:r w:rsidRPr="000B05E4">
        <w:rPr>
          <w:rFonts w:cs="Arial"/>
        </w:rPr>
        <w:t>Data de início da atividade:</w:t>
      </w:r>
      <w:bookmarkStart w:id="2" w:name="Texto11"/>
      <w:r w:rsidRPr="000B05E4">
        <w:rPr>
          <w:rFonts w:cs="Arial"/>
        </w:rPr>
        <w:t xml:space="preserve"> </w:t>
      </w:r>
      <w:bookmarkEnd w:id="2"/>
      <w:proofErr w:type="gramStart"/>
      <w:r w:rsidRPr="000B05E4">
        <w:rPr>
          <w:rFonts w:cs="Arial"/>
        </w:rPr>
        <w:t>.....................................................................................................................</w:t>
      </w:r>
      <w:proofErr w:type="gramEnd"/>
    </w:p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left" w:pos="0"/>
        </w:tabs>
        <w:spacing w:before="240"/>
        <w:rPr>
          <w:rFonts w:cs="Arial"/>
        </w:rPr>
      </w:pPr>
      <w:proofErr w:type="gramStart"/>
      <w:r w:rsidRPr="000B05E4">
        <w:rPr>
          <w:rFonts w:cs="Arial"/>
          <w:b/>
        </w:rPr>
        <w:t>IV.</w:t>
      </w:r>
      <w:proofErr w:type="gramEnd"/>
      <w:r w:rsidRPr="000B05E4">
        <w:rPr>
          <w:rFonts w:cs="Arial"/>
          <w:b/>
        </w:rPr>
        <w:t>2</w:t>
      </w:r>
      <w:r w:rsidRPr="000B05E4">
        <w:rPr>
          <w:rFonts w:cs="Arial"/>
        </w:rPr>
        <w:t xml:space="preserve"> Nº de empregados: ..................................................................</w:t>
      </w:r>
    </w:p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left" w:pos="0"/>
        </w:tabs>
        <w:spacing w:before="240"/>
        <w:rPr>
          <w:rFonts w:cs="Arial"/>
        </w:rPr>
      </w:pPr>
      <w:proofErr w:type="gramStart"/>
      <w:r w:rsidRPr="000B05E4">
        <w:rPr>
          <w:rFonts w:cs="Arial"/>
          <w:b/>
        </w:rPr>
        <w:t>IV.</w:t>
      </w:r>
      <w:proofErr w:type="gramEnd"/>
      <w:r w:rsidRPr="000B05E4">
        <w:rPr>
          <w:rFonts w:cs="Arial"/>
          <w:b/>
        </w:rPr>
        <w:t>3</w:t>
      </w:r>
      <w:r w:rsidRPr="000B05E4">
        <w:rPr>
          <w:rFonts w:cs="Arial"/>
        </w:rPr>
        <w:t xml:space="preserve"> Horário de Funcionamento: .......................................................</w:t>
      </w:r>
    </w:p>
    <w:p w:rsidR="0066321E" w:rsidRPr="000B05E4" w:rsidRDefault="0066321E" w:rsidP="006632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426"/>
        </w:tabs>
        <w:spacing w:before="240"/>
        <w:rPr>
          <w:rFonts w:cs="Arial"/>
        </w:rPr>
      </w:pPr>
      <w:proofErr w:type="gramStart"/>
      <w:r w:rsidRPr="000B05E4">
        <w:rPr>
          <w:rFonts w:cs="Arial"/>
          <w:b/>
        </w:rPr>
        <w:t>IV.</w:t>
      </w:r>
      <w:proofErr w:type="gramEnd"/>
      <w:r w:rsidRPr="000B05E4">
        <w:rPr>
          <w:rFonts w:cs="Arial"/>
          <w:b/>
        </w:rPr>
        <w:t>4</w:t>
      </w:r>
      <w:r w:rsidRPr="000B05E4">
        <w:rPr>
          <w:rFonts w:cs="Arial"/>
        </w:rPr>
        <w:t xml:space="preserve"> Processamento de roupa/dia: ...................................................kg. </w:t>
      </w:r>
    </w:p>
    <w:p w:rsidR="0066321E" w:rsidRDefault="0066321E" w:rsidP="0066321E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</w:rPr>
      </w:pPr>
      <w:proofErr w:type="gramStart"/>
      <w:r w:rsidRPr="000B05E4">
        <w:rPr>
          <w:rFonts w:cs="Arial"/>
          <w:b/>
        </w:rPr>
        <w:t>IV.</w:t>
      </w:r>
      <w:proofErr w:type="gramEnd"/>
      <w:r w:rsidRPr="000B05E4">
        <w:rPr>
          <w:rFonts w:cs="Arial"/>
          <w:b/>
        </w:rPr>
        <w:t>5</w:t>
      </w:r>
      <w:r w:rsidRPr="000B05E4">
        <w:rPr>
          <w:rFonts w:cs="Arial"/>
          <w:i/>
        </w:rPr>
        <w:t xml:space="preserve"> </w:t>
      </w:r>
      <w:r w:rsidRPr="000B05E4">
        <w:rPr>
          <w:rFonts w:cs="Arial"/>
        </w:rPr>
        <w:t>Característica da área útil.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 Sala para recebimento. Pesagem, classificação e lavagem (área “suja”) Área</w:t>
      </w:r>
      <w:proofErr w:type="gramStart"/>
      <w:r w:rsidRPr="000B05E4">
        <w:rPr>
          <w:rFonts w:cs="Arial"/>
        </w:rPr>
        <w:t>................</w:t>
      </w:r>
      <w:proofErr w:type="gramEnd"/>
      <w:r w:rsidRPr="000B05E4">
        <w:rPr>
          <w:rFonts w:cs="Arial"/>
        </w:rPr>
        <w:t>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Salão de processamento composto de área limpa.   Área</w:t>
      </w:r>
      <w:proofErr w:type="gramStart"/>
      <w:r w:rsidRPr="000B05E4">
        <w:rPr>
          <w:rFonts w:cs="Arial"/>
        </w:rPr>
        <w:t>................</w:t>
      </w:r>
      <w:proofErr w:type="gramEnd"/>
      <w:r w:rsidRPr="000B05E4">
        <w:rPr>
          <w:rFonts w:cs="Arial"/>
        </w:rPr>
        <w:t>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Área para centrifugação. Área</w:t>
      </w:r>
      <w:proofErr w:type="gramStart"/>
      <w:r w:rsidRPr="000B05E4">
        <w:rPr>
          <w:rFonts w:cs="Arial"/>
        </w:rPr>
        <w:t>................</w:t>
      </w:r>
      <w:proofErr w:type="gramEnd"/>
      <w:r w:rsidRPr="000B05E4">
        <w:rPr>
          <w:rFonts w:cs="Arial"/>
        </w:rPr>
        <w:t>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Área de secagem. Área</w:t>
      </w:r>
      <w:proofErr w:type="gramStart"/>
      <w:r w:rsidRPr="000B05E4">
        <w:rPr>
          <w:rFonts w:cs="Arial"/>
        </w:rPr>
        <w:t>................</w:t>
      </w:r>
      <w:proofErr w:type="gramEnd"/>
      <w:r w:rsidRPr="000B05E4">
        <w:rPr>
          <w:rFonts w:cs="Arial"/>
        </w:rPr>
        <w:t>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Área de separação e dobragem. </w:t>
      </w:r>
      <w:proofErr w:type="gramStart"/>
      <w:r w:rsidRPr="000B05E4">
        <w:rPr>
          <w:rFonts w:cs="Arial"/>
        </w:rPr>
        <w:t>Área ...</w:t>
      </w:r>
      <w:proofErr w:type="gramEnd"/>
      <w:r w:rsidRPr="000B05E4">
        <w:rPr>
          <w:rFonts w:cs="Arial"/>
        </w:rPr>
        <w:t>.............m².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Área de armazenamento de roupa suja. Área</w:t>
      </w:r>
      <w:proofErr w:type="gramStart"/>
      <w:r w:rsidRPr="000B05E4">
        <w:rPr>
          <w:rFonts w:cs="Arial"/>
        </w:rPr>
        <w:t>................</w:t>
      </w:r>
      <w:proofErr w:type="gramEnd"/>
      <w:r w:rsidRPr="000B05E4">
        <w:rPr>
          <w:rFonts w:cs="Arial"/>
        </w:rPr>
        <w:t>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Área de armazenamento de roupa limpa. Área</w:t>
      </w:r>
      <w:proofErr w:type="gramStart"/>
      <w:r w:rsidRPr="000B05E4">
        <w:rPr>
          <w:rFonts w:cs="Arial"/>
        </w:rPr>
        <w:t>................</w:t>
      </w:r>
      <w:proofErr w:type="gramEnd"/>
      <w:r w:rsidRPr="000B05E4">
        <w:rPr>
          <w:rFonts w:cs="Arial"/>
        </w:rPr>
        <w:t>m².</w:t>
      </w:r>
    </w:p>
    <w:p w:rsidR="0066321E" w:rsidRPr="000B05E4" w:rsidRDefault="00F57A8C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F57A8C">
        <w:rPr>
          <w:rFonts w:cs="Arial"/>
          <w:b/>
          <w:noProof/>
        </w:rPr>
        <w:pict>
          <v:shape id="_x0000_s2086" type="#_x0000_t34" style="position:absolute;margin-left:33.35pt;margin-top:25.35pt;width:15.75pt;height:8.25pt;rotation:90;flip:x;z-index:251694080" o:connectortype="elbow" adj="10766,1490400,-102857">
            <v:stroke endarrow="block"/>
          </v:shape>
        </w:pict>
      </w:r>
      <w:r w:rsidR="0066321E" w:rsidRPr="000B05E4">
        <w:rPr>
          <w:rFonts w:cs="Arial"/>
          <w:b/>
        </w:rPr>
        <w:sym w:font="Webdings" w:char="F063"/>
      </w:r>
      <w:r w:rsidR="0066321E" w:rsidRPr="000B05E4">
        <w:rPr>
          <w:rFonts w:cs="Arial"/>
        </w:rPr>
        <w:t xml:space="preserve"> Áreas descobertas     </w:t>
      </w:r>
      <w:r w:rsidR="0066321E" w:rsidRPr="000B05E4">
        <w:rPr>
          <w:rFonts w:cs="Arial"/>
          <w:b/>
        </w:rPr>
        <w:sym w:font="Webdings" w:char="F063"/>
      </w:r>
      <w:proofErr w:type="gramStart"/>
      <w:r w:rsidR="0066321E" w:rsidRPr="000B05E4">
        <w:rPr>
          <w:rFonts w:cs="Arial"/>
          <w:b/>
        </w:rPr>
        <w:t xml:space="preserve"> </w:t>
      </w:r>
      <w:r w:rsidR="0066321E" w:rsidRPr="000B05E4">
        <w:rPr>
          <w:rFonts w:cs="Arial"/>
        </w:rPr>
        <w:t xml:space="preserve"> </w:t>
      </w:r>
      <w:proofErr w:type="gramEnd"/>
      <w:r w:rsidR="0066321E" w:rsidRPr="000B05E4">
        <w:rPr>
          <w:rFonts w:cs="Arial"/>
        </w:rPr>
        <w:t>Áreas Cobertas       Área ................m².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</w:rPr>
        <w:t xml:space="preserve">Tipo de pavimentação: 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</w:rPr>
        <w:t xml:space="preserve"> Terra batida (sem pavimentação).  </w:t>
      </w:r>
      <w:proofErr w:type="gramStart"/>
      <w:r w:rsidRPr="000B05E4">
        <w:rPr>
          <w:rFonts w:cs="Arial"/>
        </w:rPr>
        <w:t>Área ...</w:t>
      </w:r>
      <w:proofErr w:type="gramEnd"/>
      <w:r w:rsidRPr="000B05E4">
        <w:rPr>
          <w:rFonts w:cs="Arial"/>
        </w:rPr>
        <w:t xml:space="preserve">....................... </w:t>
      </w:r>
      <w:proofErr w:type="gramStart"/>
      <w:r w:rsidRPr="000B05E4">
        <w:rPr>
          <w:rFonts w:cs="Arial"/>
        </w:rPr>
        <w:t>m²</w:t>
      </w:r>
      <w:proofErr w:type="gramEnd"/>
      <w:r w:rsidRPr="000B05E4">
        <w:rPr>
          <w:rFonts w:cs="Arial"/>
        </w:rPr>
        <w:t>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lastRenderedPageBreak/>
        <w:sym w:font="Webdings" w:char="F063"/>
      </w:r>
      <w:r w:rsidRPr="000B05E4">
        <w:rPr>
          <w:rFonts w:cs="Arial"/>
          <w:b/>
        </w:rPr>
        <w:t xml:space="preserve"> </w:t>
      </w:r>
      <w:r w:rsidRPr="000B05E4">
        <w:rPr>
          <w:rFonts w:cs="Arial"/>
        </w:rPr>
        <w:t xml:space="preserve"> Paralelepípedo/ </w:t>
      </w:r>
      <w:proofErr w:type="spellStart"/>
      <w:r w:rsidRPr="000B05E4">
        <w:rPr>
          <w:rFonts w:cs="Arial"/>
        </w:rPr>
        <w:t>bloquete</w:t>
      </w:r>
      <w:proofErr w:type="spellEnd"/>
      <w:r w:rsidRPr="000B05E4">
        <w:rPr>
          <w:rFonts w:cs="Arial"/>
        </w:rPr>
        <w:t xml:space="preserve">/ </w:t>
      </w:r>
      <w:proofErr w:type="spellStart"/>
      <w:r w:rsidRPr="000B05E4">
        <w:rPr>
          <w:rFonts w:cs="Arial"/>
        </w:rPr>
        <w:t>pavi</w:t>
      </w:r>
      <w:proofErr w:type="spellEnd"/>
      <w:r w:rsidRPr="000B05E4">
        <w:rPr>
          <w:rFonts w:cs="Arial"/>
        </w:rPr>
        <w:t xml:space="preserve">-s ou similares. </w:t>
      </w:r>
      <w:proofErr w:type="gramStart"/>
      <w:r w:rsidRPr="000B05E4">
        <w:rPr>
          <w:rFonts w:cs="Arial"/>
        </w:rPr>
        <w:t>Área ...</w:t>
      </w:r>
      <w:proofErr w:type="gramEnd"/>
      <w:r w:rsidRPr="000B05E4">
        <w:rPr>
          <w:rFonts w:cs="Arial"/>
        </w:rPr>
        <w:t xml:space="preserve">.................. </w:t>
      </w:r>
      <w:proofErr w:type="gramStart"/>
      <w:r w:rsidRPr="000B05E4">
        <w:rPr>
          <w:rFonts w:cs="Arial"/>
        </w:rPr>
        <w:t>m²</w:t>
      </w:r>
      <w:proofErr w:type="gramEnd"/>
      <w:r w:rsidRPr="000B05E4">
        <w:rPr>
          <w:rFonts w:cs="Arial"/>
        </w:rPr>
        <w:t>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  <w:b/>
        </w:rPr>
        <w:t xml:space="preserve">  </w:t>
      </w:r>
      <w:r w:rsidRPr="000B05E4">
        <w:rPr>
          <w:rFonts w:cs="Arial"/>
        </w:rPr>
        <w:t xml:space="preserve">Asfalto. </w:t>
      </w:r>
      <w:proofErr w:type="gramStart"/>
      <w:r w:rsidRPr="000B05E4">
        <w:rPr>
          <w:rFonts w:cs="Arial"/>
        </w:rPr>
        <w:t>Área ...</w:t>
      </w:r>
      <w:proofErr w:type="gramEnd"/>
      <w:r w:rsidRPr="000B05E4">
        <w:rPr>
          <w:rFonts w:cs="Arial"/>
        </w:rPr>
        <w:t xml:space="preserve">...................... </w:t>
      </w:r>
      <w:proofErr w:type="gramStart"/>
      <w:r w:rsidRPr="000B05E4">
        <w:rPr>
          <w:rFonts w:cs="Arial"/>
        </w:rPr>
        <w:t>m²</w:t>
      </w:r>
      <w:proofErr w:type="gramEnd"/>
      <w:r w:rsidRPr="000B05E4">
        <w:rPr>
          <w:rFonts w:cs="Arial"/>
        </w:rPr>
        <w:t>.</w:t>
      </w:r>
    </w:p>
    <w:p w:rsidR="0066321E" w:rsidRPr="000B05E4" w:rsidRDefault="0066321E" w:rsidP="0066321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0B05E4">
        <w:rPr>
          <w:rFonts w:cs="Arial"/>
          <w:b/>
        </w:rPr>
        <w:sym w:font="Webdings" w:char="F063"/>
      </w:r>
      <w:r w:rsidRPr="000B05E4">
        <w:rPr>
          <w:rFonts w:cs="Arial"/>
          <w:b/>
        </w:rPr>
        <w:t xml:space="preserve"> </w:t>
      </w:r>
      <w:proofErr w:type="gramStart"/>
      <w:r w:rsidRPr="000B05E4">
        <w:rPr>
          <w:rFonts w:cs="Arial"/>
        </w:rPr>
        <w:t>Outra:</w:t>
      </w:r>
      <w:proofErr w:type="gramEnd"/>
      <w:r w:rsidRPr="000B05E4">
        <w:rPr>
          <w:rFonts w:cs="Arial"/>
        </w:rPr>
        <w:t xml:space="preserve">Especificar: .................................................................................Área ................... </w:t>
      </w:r>
      <w:proofErr w:type="gramStart"/>
      <w:r w:rsidRPr="000B05E4">
        <w:rPr>
          <w:rFonts w:cs="Arial"/>
        </w:rPr>
        <w:t>m²</w:t>
      </w:r>
      <w:proofErr w:type="gramEnd"/>
      <w:r w:rsidRPr="000B05E4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22317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lastRenderedPageBreak/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lastRenderedPageBreak/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lastRenderedPageBreak/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22317E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558D8" w:rsidRDefault="00A31D32" w:rsidP="0022317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b/>
        </w:rPr>
      </w:pPr>
      <w:r w:rsidRPr="00D52676">
        <w:rPr>
          <w:rFonts w:cs="Arial"/>
          <w:b/>
        </w:rPr>
        <w:t>Caso os resíduos gerados pelo empreendimento sejam destinados a compostagem e posteriormente as atividades agrícolas, apresentar Projeto de Compostagem contemplando a viabilidade de aplicação do composto como fertilizante do solo elaborado por profissional habilitado acompanhado por Anotação de Responsabilidade Técnica (ART). Caso tal hipótese se configura, anexar documentação citada (projeto e ART).</w:t>
      </w:r>
    </w:p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22317E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22317E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22317E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F11B0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22317E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22317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890360" w:rsidRPr="00FF2C80" w:rsidRDefault="00890360" w:rsidP="00890360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890360" w:rsidRPr="005B43A4" w:rsidTr="00A8035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90360" w:rsidRPr="005B43A4" w:rsidRDefault="00890360" w:rsidP="00A8035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890360" w:rsidRDefault="00890360" w:rsidP="0089036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890360" w:rsidRPr="006E551D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890360" w:rsidRPr="006E551D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</w:p>
    <w:p w:rsidR="00890360" w:rsidRPr="006E551D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90360" w:rsidRPr="006E551D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</w:p>
    <w:p w:rsidR="00890360" w:rsidRPr="006E551D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lastRenderedPageBreak/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90360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</w:p>
    <w:p w:rsidR="00890360" w:rsidRPr="006E551D" w:rsidRDefault="00890360" w:rsidP="00890360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890360" w:rsidRPr="006E551D" w:rsidRDefault="00890360" w:rsidP="00890360">
      <w:pPr>
        <w:rPr>
          <w:rFonts w:ascii="Arial" w:hAnsi="Arial" w:cs="Arial"/>
          <w:sz w:val="20"/>
          <w:szCs w:val="20"/>
        </w:rPr>
      </w:pPr>
    </w:p>
    <w:p w:rsidR="00890360" w:rsidRPr="006E551D" w:rsidRDefault="00890360" w:rsidP="008903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2934"/>
      </w:tblGrid>
      <w:tr w:rsidR="00890360" w:rsidRPr="007566D2" w:rsidTr="00A8035E">
        <w:trPr>
          <w:trHeight w:val="70"/>
        </w:trPr>
        <w:tc>
          <w:tcPr>
            <w:tcW w:w="2934" w:type="dxa"/>
          </w:tcPr>
          <w:p w:rsidR="00890360" w:rsidRPr="007566D2" w:rsidRDefault="00890360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890360" w:rsidRPr="007566D2" w:rsidTr="00A8035E">
        <w:trPr>
          <w:trHeight w:val="70"/>
        </w:trPr>
        <w:tc>
          <w:tcPr>
            <w:tcW w:w="2934" w:type="dxa"/>
          </w:tcPr>
          <w:p w:rsidR="00890360" w:rsidRPr="007566D2" w:rsidRDefault="00890360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22317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9036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9036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2317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2317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2317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2317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2317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09" w:rsidRDefault="00E20609" w:rsidP="007E227E">
      <w:r>
        <w:separator/>
      </w:r>
    </w:p>
  </w:endnote>
  <w:endnote w:type="continuationSeparator" w:id="0">
    <w:p w:rsidR="00E20609" w:rsidRDefault="00E20609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E" w:rsidRDefault="002231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E" w:rsidRPr="00F36555" w:rsidRDefault="0022317E" w:rsidP="0022317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2317E" w:rsidRPr="00F36555" w:rsidRDefault="0022317E" w:rsidP="0022317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2317E" w:rsidRDefault="0022317E" w:rsidP="0022317E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E" w:rsidRDefault="002231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09" w:rsidRDefault="00E20609" w:rsidP="007E227E">
      <w:r>
        <w:separator/>
      </w:r>
    </w:p>
  </w:footnote>
  <w:footnote w:type="continuationSeparator" w:id="0">
    <w:p w:rsidR="00E20609" w:rsidRDefault="00E20609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E" w:rsidRDefault="002231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E" w:rsidRDefault="0022317E" w:rsidP="0022317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2317E" w:rsidRPr="005B5C24" w:rsidRDefault="0022317E" w:rsidP="0022317E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2317E" w:rsidRDefault="0022317E" w:rsidP="0022317E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22317E" w:rsidRDefault="0022317E" w:rsidP="0022317E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2317E" w:rsidRDefault="0022317E" w:rsidP="0022317E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317E" w:rsidRDefault="0022317E" w:rsidP="0022317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22317E" w:rsidRPr="00611A8A" w:rsidRDefault="0022317E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7E" w:rsidRDefault="002231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C0835"/>
    <w:rsid w:val="000E4EE0"/>
    <w:rsid w:val="00132745"/>
    <w:rsid w:val="00140FCF"/>
    <w:rsid w:val="001421F7"/>
    <w:rsid w:val="00187F8C"/>
    <w:rsid w:val="00193A34"/>
    <w:rsid w:val="00194A57"/>
    <w:rsid w:val="001A283F"/>
    <w:rsid w:val="001B25D0"/>
    <w:rsid w:val="001D2673"/>
    <w:rsid w:val="0022282D"/>
    <w:rsid w:val="0022317E"/>
    <w:rsid w:val="00223CE9"/>
    <w:rsid w:val="00234D52"/>
    <w:rsid w:val="0024319D"/>
    <w:rsid w:val="002570D8"/>
    <w:rsid w:val="002907B0"/>
    <w:rsid w:val="002B2EFA"/>
    <w:rsid w:val="00317970"/>
    <w:rsid w:val="003201F5"/>
    <w:rsid w:val="003970B2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A3696"/>
    <w:rsid w:val="005D19BC"/>
    <w:rsid w:val="0062133E"/>
    <w:rsid w:val="006437F3"/>
    <w:rsid w:val="0065665C"/>
    <w:rsid w:val="00662B4A"/>
    <w:rsid w:val="00663022"/>
    <w:rsid w:val="0066321E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0360"/>
    <w:rsid w:val="00891242"/>
    <w:rsid w:val="008E7EF4"/>
    <w:rsid w:val="00924034"/>
    <w:rsid w:val="00926035"/>
    <w:rsid w:val="009539DC"/>
    <w:rsid w:val="00967DAB"/>
    <w:rsid w:val="0099602E"/>
    <w:rsid w:val="009A1256"/>
    <w:rsid w:val="009C099B"/>
    <w:rsid w:val="009D537F"/>
    <w:rsid w:val="00A31D32"/>
    <w:rsid w:val="00AB01F7"/>
    <w:rsid w:val="00AD7246"/>
    <w:rsid w:val="00AF7DB9"/>
    <w:rsid w:val="00B27222"/>
    <w:rsid w:val="00B63E61"/>
    <w:rsid w:val="00B93284"/>
    <w:rsid w:val="00BC4248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6D75"/>
    <w:rsid w:val="00DC4C75"/>
    <w:rsid w:val="00E0221C"/>
    <w:rsid w:val="00E20609"/>
    <w:rsid w:val="00E27D98"/>
    <w:rsid w:val="00E52AFD"/>
    <w:rsid w:val="00E621D3"/>
    <w:rsid w:val="00EB59D0"/>
    <w:rsid w:val="00EF0A35"/>
    <w:rsid w:val="00F11B00"/>
    <w:rsid w:val="00F258FD"/>
    <w:rsid w:val="00F57A8C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3" type="connector" idref="#_x0000_s2080"/>
        <o:r id="V:Rule4" type="connector" idref="#_x0000_s2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223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5232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47</cp:revision>
  <dcterms:created xsi:type="dcterms:W3CDTF">2013-04-15T13:21:00Z</dcterms:created>
  <dcterms:modified xsi:type="dcterms:W3CDTF">2014-04-24T13:48:00Z</dcterms:modified>
</cp:coreProperties>
</file>